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D2" w:rsidRPr="00827B7C" w:rsidRDefault="004711D2" w:rsidP="004711D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7B7C">
        <w:rPr>
          <w:b/>
          <w:sz w:val="24"/>
          <w:szCs w:val="24"/>
        </w:rPr>
        <w:t>Калькуляция</w:t>
      </w:r>
    </w:p>
    <w:p w:rsidR="00AB0C4E" w:rsidRPr="006B4530" w:rsidRDefault="00AB0C4E" w:rsidP="004711D2">
      <w:pPr>
        <w:jc w:val="center"/>
        <w:rPr>
          <w:b/>
          <w:i/>
          <w:color w:val="C00000"/>
          <w:sz w:val="24"/>
          <w:szCs w:val="24"/>
        </w:rPr>
      </w:pPr>
      <w:r w:rsidRPr="00827B7C">
        <w:rPr>
          <w:b/>
          <w:sz w:val="24"/>
          <w:szCs w:val="24"/>
        </w:rPr>
        <w:t>затрат на услуги по подготовке трассы</w:t>
      </w:r>
      <w:r w:rsidRPr="00AB0C4E">
        <w:rPr>
          <w:sz w:val="24"/>
          <w:szCs w:val="24"/>
        </w:rPr>
        <w:t xml:space="preserve"> </w:t>
      </w:r>
      <w:r w:rsidRPr="006B4530">
        <w:rPr>
          <w:b/>
          <w:i/>
          <w:color w:val="C00000"/>
          <w:sz w:val="24"/>
          <w:szCs w:val="24"/>
        </w:rPr>
        <w:t>(слалом)</w:t>
      </w:r>
    </w:p>
    <w:p w:rsidR="00AB0C4E" w:rsidRPr="006B4530" w:rsidRDefault="00AB0C4E" w:rsidP="004711D2">
      <w:pPr>
        <w:jc w:val="center"/>
        <w:rPr>
          <w:b/>
          <w:i/>
          <w:color w:val="C00000"/>
          <w:sz w:val="24"/>
          <w:szCs w:val="24"/>
        </w:rPr>
      </w:pPr>
      <w:r w:rsidRPr="00827B7C">
        <w:rPr>
          <w:b/>
          <w:sz w:val="24"/>
          <w:szCs w:val="24"/>
        </w:rPr>
        <w:t>для проведения</w:t>
      </w:r>
      <w:r w:rsidRPr="00AB0C4E">
        <w:rPr>
          <w:sz w:val="24"/>
          <w:szCs w:val="24"/>
        </w:rPr>
        <w:t xml:space="preserve"> </w:t>
      </w:r>
      <w:r w:rsidRPr="006B4530">
        <w:rPr>
          <w:b/>
          <w:i/>
          <w:color w:val="C00000"/>
          <w:sz w:val="24"/>
          <w:szCs w:val="24"/>
        </w:rPr>
        <w:t>Первенства России по спорту глухих (горнолыжный спорт) среди юношей и девушек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3260"/>
        <w:gridCol w:w="850"/>
        <w:gridCol w:w="851"/>
        <w:gridCol w:w="1134"/>
        <w:gridCol w:w="1134"/>
      </w:tblGrid>
      <w:tr w:rsidR="004711D2" w:rsidTr="00AB0C4E">
        <w:tc>
          <w:tcPr>
            <w:tcW w:w="2235" w:type="dxa"/>
            <w:vAlign w:val="center"/>
          </w:tcPr>
          <w:p w:rsidR="004711D2" w:rsidRPr="00827B7C" w:rsidRDefault="004711D2" w:rsidP="00AB0C4E">
            <w:pPr>
              <w:jc w:val="center"/>
              <w:rPr>
                <w:b/>
              </w:rPr>
            </w:pPr>
            <w:r w:rsidRPr="00827B7C">
              <w:rPr>
                <w:b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4711D2" w:rsidRPr="00827B7C" w:rsidRDefault="004711D2" w:rsidP="00AB0C4E">
            <w:pPr>
              <w:jc w:val="center"/>
              <w:rPr>
                <w:b/>
              </w:rPr>
            </w:pPr>
            <w:r w:rsidRPr="00827B7C">
              <w:rPr>
                <w:b/>
              </w:rPr>
              <w:t>Технические характеристики</w:t>
            </w:r>
          </w:p>
        </w:tc>
        <w:tc>
          <w:tcPr>
            <w:tcW w:w="850" w:type="dxa"/>
            <w:vAlign w:val="center"/>
          </w:tcPr>
          <w:p w:rsidR="004711D2" w:rsidRPr="00827B7C" w:rsidRDefault="004711D2" w:rsidP="00AB0C4E">
            <w:pPr>
              <w:jc w:val="center"/>
              <w:rPr>
                <w:b/>
              </w:rPr>
            </w:pPr>
            <w:r w:rsidRPr="00827B7C">
              <w:rPr>
                <w:b/>
              </w:rPr>
              <w:t xml:space="preserve">Ед. </w:t>
            </w:r>
            <w:proofErr w:type="spellStart"/>
            <w:r w:rsidRPr="00827B7C">
              <w:rPr>
                <w:b/>
              </w:rPr>
              <w:t>изм</w:t>
            </w:r>
            <w:proofErr w:type="spellEnd"/>
            <w:r w:rsidRPr="00827B7C">
              <w:rPr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4711D2" w:rsidRPr="00827B7C" w:rsidRDefault="004711D2" w:rsidP="00AB0C4E">
            <w:pPr>
              <w:jc w:val="center"/>
              <w:rPr>
                <w:b/>
              </w:rPr>
            </w:pPr>
            <w:r w:rsidRPr="00827B7C">
              <w:rPr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711D2" w:rsidRPr="00827B7C" w:rsidRDefault="004711D2" w:rsidP="00AB0C4E">
            <w:pPr>
              <w:jc w:val="center"/>
              <w:rPr>
                <w:b/>
              </w:rPr>
            </w:pPr>
            <w:r w:rsidRPr="00827B7C">
              <w:rPr>
                <w:b/>
              </w:rPr>
              <w:t>Цена, руб.</w:t>
            </w:r>
          </w:p>
        </w:tc>
        <w:tc>
          <w:tcPr>
            <w:tcW w:w="1134" w:type="dxa"/>
            <w:vAlign w:val="center"/>
          </w:tcPr>
          <w:p w:rsidR="004711D2" w:rsidRPr="00827B7C" w:rsidRDefault="004711D2" w:rsidP="00AB0C4E">
            <w:pPr>
              <w:jc w:val="center"/>
              <w:rPr>
                <w:b/>
              </w:rPr>
            </w:pPr>
            <w:r w:rsidRPr="00827B7C">
              <w:rPr>
                <w:b/>
              </w:rPr>
              <w:t>Сумма (руб.)</w:t>
            </w:r>
          </w:p>
        </w:tc>
      </w:tr>
      <w:tr w:rsidR="004711D2" w:rsidTr="00AB0C4E">
        <w:tc>
          <w:tcPr>
            <w:tcW w:w="2235" w:type="dxa"/>
            <w:vMerge w:val="restart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Услуги по подготовке трассы для проведения Первенства России по спорту глухих (горнолыжный спорт) среди юношей и девушек</w:t>
            </w:r>
          </w:p>
        </w:tc>
        <w:tc>
          <w:tcPr>
            <w:tcW w:w="3260" w:type="dxa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Установка оборудования для проведения соревнований (система старт-финиш, ворота, обеспечение громкой связи, выставление трассы с оборудованием, выставление старта, установка финишного штаба, прокладывание кабелей связи старта и финиша)</w:t>
            </w:r>
          </w:p>
        </w:tc>
        <w:tc>
          <w:tcPr>
            <w:tcW w:w="850" w:type="dxa"/>
            <w:vAlign w:val="center"/>
          </w:tcPr>
          <w:p w:rsidR="004711D2" w:rsidRDefault="001F503A" w:rsidP="00AB0C4E">
            <w:pPr>
              <w:jc w:val="center"/>
            </w:pPr>
            <w:proofErr w:type="spellStart"/>
            <w:r>
              <w:t>дн</w:t>
            </w:r>
            <w:proofErr w:type="spellEnd"/>
          </w:p>
        </w:tc>
        <w:tc>
          <w:tcPr>
            <w:tcW w:w="851" w:type="dxa"/>
            <w:vAlign w:val="center"/>
          </w:tcPr>
          <w:p w:rsidR="004711D2" w:rsidRPr="00827B7C" w:rsidRDefault="004711D2" w:rsidP="001F503A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2</w:t>
            </w:r>
          </w:p>
        </w:tc>
        <w:tc>
          <w:tcPr>
            <w:tcW w:w="1134" w:type="dxa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2 300,00</w:t>
            </w:r>
          </w:p>
        </w:tc>
        <w:tc>
          <w:tcPr>
            <w:tcW w:w="1134" w:type="dxa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46 000,00</w:t>
            </w:r>
          </w:p>
        </w:tc>
      </w:tr>
      <w:tr w:rsidR="004711D2" w:rsidTr="00AB0C4E">
        <w:tc>
          <w:tcPr>
            <w:tcW w:w="2235" w:type="dxa"/>
            <w:vMerge/>
            <w:vAlign w:val="center"/>
          </w:tcPr>
          <w:p w:rsidR="004711D2" w:rsidRDefault="004711D2" w:rsidP="00AB0C4E">
            <w:pPr>
              <w:jc w:val="center"/>
            </w:pPr>
          </w:p>
        </w:tc>
        <w:tc>
          <w:tcPr>
            <w:tcW w:w="3260" w:type="dxa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Ежедневное обслуживание трассы по ходу проведения соревнований для сохранения в первоначальном виде</w:t>
            </w:r>
          </w:p>
        </w:tc>
        <w:tc>
          <w:tcPr>
            <w:tcW w:w="850" w:type="dxa"/>
            <w:vAlign w:val="center"/>
          </w:tcPr>
          <w:p w:rsidR="004711D2" w:rsidRDefault="001F503A" w:rsidP="00AB0C4E">
            <w:pPr>
              <w:jc w:val="center"/>
            </w:pPr>
            <w:proofErr w:type="spellStart"/>
            <w:r>
              <w:t>дн</w:t>
            </w:r>
            <w:proofErr w:type="spellEnd"/>
          </w:p>
        </w:tc>
        <w:tc>
          <w:tcPr>
            <w:tcW w:w="851" w:type="dxa"/>
            <w:vAlign w:val="center"/>
          </w:tcPr>
          <w:p w:rsidR="004711D2" w:rsidRPr="00827B7C" w:rsidRDefault="004711D2" w:rsidP="001F503A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2</w:t>
            </w:r>
          </w:p>
        </w:tc>
        <w:tc>
          <w:tcPr>
            <w:tcW w:w="1134" w:type="dxa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10 000,00</w:t>
            </w:r>
          </w:p>
        </w:tc>
      </w:tr>
      <w:tr w:rsidR="004711D2" w:rsidTr="00AB0C4E">
        <w:tc>
          <w:tcPr>
            <w:tcW w:w="2235" w:type="dxa"/>
            <w:vMerge/>
            <w:vAlign w:val="center"/>
          </w:tcPr>
          <w:p w:rsidR="004711D2" w:rsidRDefault="004711D2" w:rsidP="00AB0C4E">
            <w:pPr>
              <w:jc w:val="center"/>
            </w:pPr>
          </w:p>
        </w:tc>
        <w:tc>
          <w:tcPr>
            <w:tcW w:w="3260" w:type="dxa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Проверка готовности системы освещения трасс</w:t>
            </w:r>
          </w:p>
        </w:tc>
        <w:tc>
          <w:tcPr>
            <w:tcW w:w="850" w:type="dxa"/>
            <w:vAlign w:val="center"/>
          </w:tcPr>
          <w:p w:rsidR="004711D2" w:rsidRDefault="001F503A" w:rsidP="001F503A">
            <w:pPr>
              <w:jc w:val="center"/>
            </w:pPr>
            <w:proofErr w:type="spellStart"/>
            <w:r>
              <w:t>дн</w:t>
            </w:r>
            <w:proofErr w:type="spellEnd"/>
          </w:p>
        </w:tc>
        <w:tc>
          <w:tcPr>
            <w:tcW w:w="851" w:type="dxa"/>
            <w:vAlign w:val="center"/>
          </w:tcPr>
          <w:p w:rsidR="004711D2" w:rsidRPr="00827B7C" w:rsidRDefault="004711D2" w:rsidP="001F503A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2</w:t>
            </w:r>
          </w:p>
        </w:tc>
        <w:tc>
          <w:tcPr>
            <w:tcW w:w="1134" w:type="dxa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200,00</w:t>
            </w:r>
          </w:p>
        </w:tc>
        <w:tc>
          <w:tcPr>
            <w:tcW w:w="1134" w:type="dxa"/>
            <w:vAlign w:val="center"/>
          </w:tcPr>
          <w:p w:rsidR="004711D2" w:rsidRPr="00827B7C" w:rsidRDefault="004711D2" w:rsidP="00AB0C4E">
            <w:pPr>
              <w:jc w:val="center"/>
              <w:rPr>
                <w:color w:val="C00000"/>
              </w:rPr>
            </w:pPr>
            <w:r w:rsidRPr="00827B7C">
              <w:rPr>
                <w:color w:val="C00000"/>
              </w:rPr>
              <w:t>4 000,00</w:t>
            </w:r>
          </w:p>
        </w:tc>
      </w:tr>
      <w:tr w:rsidR="004711D2" w:rsidTr="004711D2">
        <w:tc>
          <w:tcPr>
            <w:tcW w:w="8330" w:type="dxa"/>
            <w:gridSpan w:val="5"/>
          </w:tcPr>
          <w:p w:rsidR="004711D2" w:rsidRDefault="004711D2" w:rsidP="00AB0C4E">
            <w:pPr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4711D2" w:rsidRPr="00827B7C" w:rsidRDefault="004711D2">
            <w:pPr>
              <w:rPr>
                <w:color w:val="C00000"/>
              </w:rPr>
            </w:pPr>
            <w:r w:rsidRPr="00827B7C">
              <w:rPr>
                <w:color w:val="C00000"/>
              </w:rPr>
              <w:t>60 000,00</w:t>
            </w:r>
          </w:p>
        </w:tc>
      </w:tr>
    </w:tbl>
    <w:p w:rsidR="004711D2" w:rsidRDefault="004711D2"/>
    <w:p w:rsidR="006B4530" w:rsidRDefault="006B4530"/>
    <w:p w:rsidR="006B4530" w:rsidRDefault="006B4530">
      <w:pPr>
        <w:rPr>
          <w:color w:val="C00000"/>
        </w:rPr>
      </w:pPr>
      <w:r w:rsidRPr="006B4530">
        <w:rPr>
          <w:color w:val="C00000"/>
        </w:rPr>
        <w:t>Подпись  Исполнителя</w:t>
      </w:r>
      <w:r>
        <w:rPr>
          <w:color w:val="C00000"/>
        </w:rPr>
        <w:t xml:space="preserve"> (ФИО)</w:t>
      </w:r>
    </w:p>
    <w:p w:rsidR="006B4530" w:rsidRDefault="006B4530">
      <w:pPr>
        <w:rPr>
          <w:color w:val="C00000"/>
        </w:rPr>
      </w:pPr>
    </w:p>
    <w:p w:rsidR="006B4530" w:rsidRPr="006B4530" w:rsidRDefault="006B4530">
      <w:pPr>
        <w:rPr>
          <w:color w:val="C00000"/>
        </w:rPr>
      </w:pPr>
      <w:r>
        <w:rPr>
          <w:color w:val="C00000"/>
        </w:rPr>
        <w:t>МП</w:t>
      </w:r>
    </w:p>
    <w:sectPr w:rsidR="006B4530" w:rsidRPr="006B4530" w:rsidSect="0045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1D2"/>
    <w:rsid w:val="001F503A"/>
    <w:rsid w:val="004547CB"/>
    <w:rsid w:val="004711D2"/>
    <w:rsid w:val="00691C94"/>
    <w:rsid w:val="006B4530"/>
    <w:rsid w:val="00823F2A"/>
    <w:rsid w:val="00827B7C"/>
    <w:rsid w:val="00AB0C4E"/>
    <w:rsid w:val="00E4125B"/>
    <w:rsid w:val="00F2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akutina_la</cp:lastModifiedBy>
  <cp:revision>4</cp:revision>
  <cp:lastPrinted>2014-06-24T11:25:00Z</cp:lastPrinted>
  <dcterms:created xsi:type="dcterms:W3CDTF">2024-03-26T08:12:00Z</dcterms:created>
  <dcterms:modified xsi:type="dcterms:W3CDTF">2024-05-07T11:20:00Z</dcterms:modified>
</cp:coreProperties>
</file>